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25B" w:rsidRDefault="007F125B" w:rsidP="007F125B">
      <w:pPr>
        <w:jc w:val="center"/>
        <w:rPr>
          <w:b/>
          <w:lang w:val="es-MX"/>
        </w:rPr>
      </w:pPr>
      <w:r>
        <w:rPr>
          <w:b/>
          <w:lang w:val="es-MX"/>
        </w:rPr>
        <w:t>ACTA # 13-12</w:t>
      </w:r>
    </w:p>
    <w:p w:rsidR="007F125B" w:rsidRDefault="007F125B" w:rsidP="007F125B">
      <w:pPr>
        <w:jc w:val="both"/>
        <w:rPr>
          <w:lang w:val="es-MX"/>
        </w:rPr>
      </w:pPr>
    </w:p>
    <w:p w:rsidR="007F125B" w:rsidRDefault="007F125B" w:rsidP="007F125B">
      <w:pPr>
        <w:jc w:val="both"/>
        <w:rPr>
          <w:lang w:val="es-MX"/>
        </w:rPr>
      </w:pPr>
      <w:r w:rsidRPr="00AE46E7">
        <w:rPr>
          <w:lang w:val="es-MX"/>
        </w:rPr>
        <w:t xml:space="preserve">Sesión Ordinaria número trece del 10 de abril del dos mil doce.  Inicio de la sesión a las dieciocho horas </w:t>
      </w:r>
      <w:r w:rsidRPr="006502DB">
        <w:rPr>
          <w:lang w:val="es-MX"/>
        </w:rPr>
        <w:t>con treinta y cinco minutos.</w:t>
      </w:r>
    </w:p>
    <w:p w:rsidR="007F125B" w:rsidRDefault="007F125B" w:rsidP="007F125B">
      <w:pPr>
        <w:jc w:val="both"/>
        <w:rPr>
          <w:b/>
          <w:lang w:val="es-MX"/>
        </w:rPr>
      </w:pPr>
    </w:p>
    <w:p w:rsidR="007F125B" w:rsidRPr="006A4876" w:rsidRDefault="007F125B" w:rsidP="007F125B">
      <w:pPr>
        <w:jc w:val="both"/>
        <w:rPr>
          <w:b/>
          <w:lang w:val="es-MX"/>
        </w:rPr>
      </w:pPr>
      <w:r w:rsidRPr="006A4876">
        <w:rPr>
          <w:b/>
          <w:lang w:val="es-MX"/>
        </w:rPr>
        <w:t>Presentes:</w:t>
      </w:r>
    </w:p>
    <w:p w:rsidR="007F125B" w:rsidRDefault="007F125B" w:rsidP="007F125B">
      <w:pPr>
        <w:ind w:left="708" w:hanging="708"/>
        <w:jc w:val="both"/>
        <w:rPr>
          <w:lang w:val="es-MX"/>
        </w:rPr>
      </w:pPr>
      <w:r>
        <w:rPr>
          <w:lang w:val="es-MX"/>
        </w:rPr>
        <w:t>Beatriz Pérez Sánchez</w:t>
      </w:r>
      <w:r>
        <w:rPr>
          <w:lang w:val="es-MX"/>
        </w:rPr>
        <w:tab/>
        <w:t xml:space="preserve">Presidenta </w:t>
      </w:r>
    </w:p>
    <w:p w:rsidR="007F125B" w:rsidRDefault="007F125B" w:rsidP="007F125B">
      <w:pPr>
        <w:jc w:val="both"/>
        <w:rPr>
          <w:lang w:val="pt-BR"/>
        </w:rPr>
      </w:pPr>
      <w:r>
        <w:rPr>
          <w:lang w:val="pt-BR"/>
        </w:rPr>
        <w:t>Sandra Zumbado Alvarado</w:t>
      </w:r>
      <w:r>
        <w:rPr>
          <w:lang w:val="pt-BR"/>
        </w:rPr>
        <w:tab/>
        <w:t>Secretaria</w:t>
      </w:r>
    </w:p>
    <w:p w:rsidR="007F125B" w:rsidRDefault="007F125B" w:rsidP="007F125B">
      <w:pPr>
        <w:rPr>
          <w:lang w:val="es-MX"/>
        </w:rPr>
      </w:pPr>
      <w:r>
        <w:rPr>
          <w:lang w:val="es-MX"/>
        </w:rPr>
        <w:t>Silvia Arias Alvarado            Tesorera</w:t>
      </w:r>
    </w:p>
    <w:p w:rsidR="007F125B" w:rsidRDefault="007F125B" w:rsidP="007F125B">
      <w:pPr>
        <w:jc w:val="both"/>
        <w:rPr>
          <w:lang w:val="es-MX"/>
        </w:rPr>
      </w:pPr>
      <w:r>
        <w:rPr>
          <w:lang w:val="es-MX"/>
        </w:rPr>
        <w:t>Guillermo Cubillos Sánchez</w:t>
      </w:r>
      <w:r>
        <w:rPr>
          <w:lang w:val="es-MX"/>
        </w:rPr>
        <w:tab/>
        <w:t>Vocal I</w:t>
      </w:r>
    </w:p>
    <w:p w:rsidR="007F125B" w:rsidRDefault="007F125B" w:rsidP="007F125B">
      <w:pPr>
        <w:jc w:val="both"/>
        <w:rPr>
          <w:b/>
          <w:lang w:val="es-MX"/>
        </w:rPr>
      </w:pPr>
      <w:r>
        <w:rPr>
          <w:lang w:val="es-MX"/>
        </w:rPr>
        <w:t>Maribeth Chaves Carpio</w:t>
      </w:r>
      <w:r>
        <w:rPr>
          <w:lang w:val="es-MX"/>
        </w:rPr>
        <w:tab/>
        <w:t xml:space="preserve"> Fiscal</w:t>
      </w:r>
    </w:p>
    <w:p w:rsidR="007F125B" w:rsidRDefault="007F125B" w:rsidP="007F125B">
      <w:pPr>
        <w:rPr>
          <w:b/>
          <w:lang w:val="es-MX"/>
        </w:rPr>
      </w:pPr>
    </w:p>
    <w:p w:rsidR="007F125B" w:rsidRPr="006A4876" w:rsidRDefault="007F125B" w:rsidP="007F125B">
      <w:pPr>
        <w:jc w:val="both"/>
        <w:rPr>
          <w:b/>
          <w:lang w:val="es-MX"/>
        </w:rPr>
      </w:pPr>
      <w:r>
        <w:rPr>
          <w:b/>
          <w:lang w:val="es-MX"/>
        </w:rPr>
        <w:t>Ausentes justificados</w:t>
      </w:r>
      <w:r w:rsidRPr="006A4876">
        <w:rPr>
          <w:b/>
          <w:lang w:val="es-MX"/>
        </w:rPr>
        <w:t>:</w:t>
      </w:r>
    </w:p>
    <w:p w:rsidR="007F125B" w:rsidRDefault="007F125B" w:rsidP="007F125B">
      <w:pPr>
        <w:jc w:val="both"/>
        <w:rPr>
          <w:lang w:val="es-MX"/>
        </w:rPr>
      </w:pPr>
      <w:r w:rsidRPr="00B10280">
        <w:rPr>
          <w:lang w:val="es-MX"/>
        </w:rPr>
        <w:t>Wilmer Quirós Jiménez</w:t>
      </w:r>
      <w:r w:rsidRPr="00B10280">
        <w:rPr>
          <w:lang w:val="es-MX"/>
        </w:rPr>
        <w:tab/>
        <w:t>Vocal II</w:t>
      </w:r>
    </w:p>
    <w:p w:rsidR="007F125B" w:rsidRDefault="007F125B" w:rsidP="007F125B">
      <w:pPr>
        <w:jc w:val="both"/>
        <w:rPr>
          <w:lang w:val="es-MX"/>
        </w:rPr>
      </w:pPr>
      <w:r>
        <w:rPr>
          <w:lang w:val="es-MX"/>
        </w:rPr>
        <w:t>Gloriana Vargas Pereira</w:t>
      </w:r>
      <w:r>
        <w:rPr>
          <w:lang w:val="es-MX"/>
        </w:rPr>
        <w:tab/>
        <w:t xml:space="preserve">Administradora </w:t>
      </w:r>
    </w:p>
    <w:p w:rsidR="007F125B" w:rsidRDefault="007F125B" w:rsidP="007F125B">
      <w:pPr>
        <w:rPr>
          <w:b/>
          <w:lang w:val="es-MX"/>
        </w:rPr>
      </w:pPr>
    </w:p>
    <w:p w:rsidR="007F125B" w:rsidRDefault="007F125B" w:rsidP="007F125B">
      <w:pPr>
        <w:jc w:val="both"/>
        <w:rPr>
          <w:b/>
          <w:sz w:val="22"/>
          <w:szCs w:val="22"/>
          <w:lang w:val="es-MX"/>
        </w:rPr>
      </w:pPr>
    </w:p>
    <w:p w:rsidR="007F125B" w:rsidRDefault="007F125B" w:rsidP="007F125B">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7F125B" w:rsidRDefault="007F125B" w:rsidP="007F125B">
      <w:pPr>
        <w:jc w:val="both"/>
        <w:rPr>
          <w:b/>
          <w:sz w:val="22"/>
          <w:szCs w:val="22"/>
          <w:lang w:val="es-MX"/>
        </w:rPr>
      </w:pPr>
    </w:p>
    <w:p w:rsidR="007F125B" w:rsidRDefault="007F125B" w:rsidP="007F125B">
      <w:pPr>
        <w:jc w:val="both"/>
        <w:rPr>
          <w:sz w:val="22"/>
          <w:szCs w:val="22"/>
          <w:lang w:val="es-MX"/>
        </w:rPr>
      </w:pPr>
      <w:r>
        <w:rPr>
          <w:sz w:val="22"/>
          <w:szCs w:val="22"/>
          <w:lang w:val="es-MX"/>
        </w:rPr>
        <w:t>1.1 De parte de la tesorera Silvia Arias se solicita modificar el orden del día, debido a que debe estar presente también en la reunión de Junta Directiva al mismo momento de la celebración de la sesión del Fondo. Su interés principal es conversar acerca del tema de la programación de reuniones cuando existen feriados o inconvenientes para realizarlas en los días asignados.</w:t>
      </w:r>
    </w:p>
    <w:p w:rsidR="007F125B" w:rsidRDefault="007F125B" w:rsidP="007F125B">
      <w:pPr>
        <w:jc w:val="both"/>
        <w:rPr>
          <w:sz w:val="22"/>
          <w:szCs w:val="22"/>
          <w:lang w:val="es-MX"/>
        </w:rPr>
      </w:pPr>
    </w:p>
    <w:p w:rsidR="007F125B" w:rsidRPr="00BF5F1C" w:rsidRDefault="007F125B" w:rsidP="007F125B">
      <w:pPr>
        <w:jc w:val="both"/>
        <w:rPr>
          <w:b/>
          <w:i/>
          <w:sz w:val="22"/>
          <w:szCs w:val="22"/>
          <w:lang w:val="es-MX"/>
        </w:rPr>
      </w:pPr>
      <w:r w:rsidRPr="00A1022B">
        <w:rPr>
          <w:b/>
          <w:i/>
          <w:sz w:val="22"/>
          <w:szCs w:val="22"/>
          <w:lang w:val="es-MX"/>
        </w:rPr>
        <w:t>Acuerdo 0</w:t>
      </w:r>
      <w:r>
        <w:rPr>
          <w:b/>
          <w:i/>
          <w:sz w:val="22"/>
          <w:szCs w:val="22"/>
          <w:lang w:val="es-MX"/>
        </w:rPr>
        <w:t xml:space="preserve">1-13: </w:t>
      </w:r>
      <w:r w:rsidRPr="00BF5F1C">
        <w:rPr>
          <w:b/>
          <w:i/>
          <w:sz w:val="22"/>
          <w:szCs w:val="22"/>
          <w:lang w:val="es-MX"/>
        </w:rPr>
        <w:t xml:space="preserve">Se aprueba el cambio en el orden del día. Se conoce el tema y se aclara que se realizó la convocatoria para el día martes 10 de abril debido a la conveniencia de la mayor cantidad de miembros del Consejo, en busca de quórum y de atender las obligaciones de servicios de los miembros del Consejo. </w:t>
      </w:r>
    </w:p>
    <w:p w:rsidR="007F125B" w:rsidRDefault="007F125B" w:rsidP="007F125B">
      <w:pPr>
        <w:jc w:val="both"/>
        <w:rPr>
          <w:b/>
          <w:i/>
          <w:sz w:val="22"/>
          <w:szCs w:val="22"/>
          <w:lang w:val="es-MX"/>
        </w:rPr>
      </w:pPr>
      <w:r w:rsidRPr="00BF5F1C">
        <w:rPr>
          <w:b/>
          <w:i/>
          <w:sz w:val="22"/>
          <w:szCs w:val="22"/>
          <w:lang w:val="es-MX"/>
        </w:rPr>
        <w:t xml:space="preserve">Para futuras ocasiones se buscará siempre la opción más viable para la mayor cantidad de miembros del Consejo. </w:t>
      </w:r>
    </w:p>
    <w:p w:rsidR="007F125B" w:rsidRPr="00BF5F1C" w:rsidRDefault="007F125B" w:rsidP="007F125B">
      <w:pPr>
        <w:jc w:val="both"/>
        <w:rPr>
          <w:b/>
          <w:sz w:val="22"/>
          <w:szCs w:val="22"/>
          <w:lang w:val="es-MX"/>
        </w:rPr>
      </w:pPr>
      <w:r>
        <w:rPr>
          <w:b/>
          <w:i/>
          <w:sz w:val="22"/>
          <w:szCs w:val="22"/>
          <w:lang w:val="es-MX"/>
        </w:rPr>
        <w:t>Después de este acuerdo, la directiva Arias se retira a la reunión de Junta Directiva.</w:t>
      </w:r>
    </w:p>
    <w:p w:rsidR="007F125B" w:rsidRDefault="007F125B" w:rsidP="007F125B">
      <w:pPr>
        <w:jc w:val="both"/>
        <w:rPr>
          <w:sz w:val="22"/>
          <w:szCs w:val="22"/>
          <w:lang w:val="es-MX"/>
        </w:rPr>
      </w:pPr>
    </w:p>
    <w:p w:rsidR="007F125B" w:rsidRDefault="007F125B" w:rsidP="007F125B">
      <w:pPr>
        <w:jc w:val="both"/>
        <w:rPr>
          <w:b/>
          <w:sz w:val="22"/>
          <w:szCs w:val="22"/>
          <w:lang w:val="es-MX"/>
        </w:rPr>
      </w:pPr>
      <w:r w:rsidRPr="00ED6990">
        <w:rPr>
          <w:b/>
          <w:sz w:val="22"/>
          <w:szCs w:val="22"/>
          <w:lang w:val="es-MX"/>
        </w:rPr>
        <w:t>ARTICULO SEGUNDO</w:t>
      </w:r>
      <w:r>
        <w:rPr>
          <w:b/>
          <w:sz w:val="22"/>
          <w:szCs w:val="22"/>
          <w:lang w:val="es-MX"/>
        </w:rPr>
        <w:t>:</w:t>
      </w:r>
    </w:p>
    <w:p w:rsidR="007F125B" w:rsidRDefault="007F125B" w:rsidP="007F125B">
      <w:pPr>
        <w:jc w:val="both"/>
        <w:rPr>
          <w:sz w:val="22"/>
          <w:szCs w:val="22"/>
          <w:lang w:val="es-MX"/>
        </w:rPr>
      </w:pPr>
    </w:p>
    <w:p w:rsidR="007F125B" w:rsidRDefault="007F125B" w:rsidP="007F125B">
      <w:pPr>
        <w:jc w:val="both"/>
        <w:rPr>
          <w:sz w:val="22"/>
          <w:szCs w:val="22"/>
          <w:lang w:val="es-MX"/>
        </w:rPr>
      </w:pPr>
      <w:r w:rsidRPr="00505F34">
        <w:rPr>
          <w:sz w:val="22"/>
          <w:szCs w:val="22"/>
          <w:lang w:val="es-MX"/>
        </w:rPr>
        <w:t>Lectura y aprobación del Acta #</w:t>
      </w:r>
      <w:r>
        <w:rPr>
          <w:sz w:val="22"/>
          <w:szCs w:val="22"/>
          <w:lang w:val="es-MX"/>
        </w:rPr>
        <w:t>12</w:t>
      </w:r>
      <w:r w:rsidRPr="00505F34">
        <w:rPr>
          <w:sz w:val="22"/>
          <w:szCs w:val="22"/>
          <w:lang w:val="es-MX"/>
        </w:rPr>
        <w:t>-201</w:t>
      </w:r>
      <w:r>
        <w:rPr>
          <w:sz w:val="22"/>
          <w:szCs w:val="22"/>
          <w:lang w:val="es-MX"/>
        </w:rPr>
        <w:t>2 del miércoles 28 de marzo de 2012</w:t>
      </w:r>
    </w:p>
    <w:p w:rsidR="007F125B" w:rsidRDefault="007F125B" w:rsidP="007F125B">
      <w:pPr>
        <w:jc w:val="both"/>
        <w:rPr>
          <w:b/>
          <w:i/>
          <w:sz w:val="22"/>
          <w:szCs w:val="22"/>
          <w:lang w:val="es-MX"/>
        </w:rPr>
      </w:pPr>
    </w:p>
    <w:p w:rsidR="007F125B" w:rsidRPr="00A1022B" w:rsidRDefault="007F125B" w:rsidP="007F125B">
      <w:pPr>
        <w:jc w:val="both"/>
        <w:rPr>
          <w:b/>
          <w:i/>
          <w:sz w:val="22"/>
          <w:szCs w:val="22"/>
          <w:lang w:val="es-MX"/>
        </w:rPr>
      </w:pPr>
      <w:r w:rsidRPr="00A1022B">
        <w:rPr>
          <w:b/>
          <w:i/>
          <w:sz w:val="22"/>
          <w:szCs w:val="22"/>
          <w:lang w:val="es-MX"/>
        </w:rPr>
        <w:t>Acuerdo 0</w:t>
      </w:r>
      <w:r>
        <w:rPr>
          <w:b/>
          <w:i/>
          <w:sz w:val="22"/>
          <w:szCs w:val="22"/>
          <w:lang w:val="es-MX"/>
        </w:rPr>
        <w:t xml:space="preserve">2-13: </w:t>
      </w:r>
      <w:r w:rsidRPr="00A1022B">
        <w:rPr>
          <w:b/>
          <w:i/>
          <w:sz w:val="22"/>
          <w:szCs w:val="22"/>
          <w:lang w:val="es-MX"/>
        </w:rPr>
        <w:t>Se aprueba el acta con las correcciones pertinentes.</w:t>
      </w:r>
    </w:p>
    <w:p w:rsidR="007F125B" w:rsidRDefault="007F125B" w:rsidP="007F125B">
      <w:pPr>
        <w:jc w:val="both"/>
        <w:rPr>
          <w:b/>
          <w:sz w:val="22"/>
          <w:szCs w:val="22"/>
          <w:lang w:val="es-MX"/>
        </w:rPr>
      </w:pPr>
    </w:p>
    <w:p w:rsidR="007F125B" w:rsidRDefault="007F125B" w:rsidP="007F125B">
      <w:pPr>
        <w:jc w:val="both"/>
        <w:rPr>
          <w:sz w:val="22"/>
          <w:szCs w:val="22"/>
          <w:lang w:val="es-MX"/>
        </w:rPr>
      </w:pPr>
      <w:r w:rsidRPr="00ED6990">
        <w:rPr>
          <w:b/>
          <w:sz w:val="22"/>
          <w:szCs w:val="22"/>
          <w:lang w:val="es-MX"/>
        </w:rPr>
        <w:t xml:space="preserve">ARTICULO </w:t>
      </w:r>
      <w:r>
        <w:rPr>
          <w:b/>
          <w:sz w:val="22"/>
          <w:szCs w:val="22"/>
          <w:lang w:val="es-MX"/>
        </w:rPr>
        <w:t xml:space="preserve">TERCERO: </w:t>
      </w:r>
      <w:r>
        <w:rPr>
          <w:sz w:val="22"/>
          <w:szCs w:val="22"/>
          <w:lang w:val="es-MX"/>
        </w:rPr>
        <w:t>SEGUIMIENTO</w:t>
      </w:r>
      <w:r w:rsidRPr="003577A3">
        <w:rPr>
          <w:sz w:val="22"/>
          <w:szCs w:val="22"/>
          <w:lang w:val="es-MX"/>
        </w:rPr>
        <w:t xml:space="preserve"> DE ACUERDO</w:t>
      </w:r>
      <w:r>
        <w:rPr>
          <w:sz w:val="22"/>
          <w:szCs w:val="22"/>
          <w:lang w:val="es-MX"/>
        </w:rPr>
        <w:t>S</w:t>
      </w:r>
    </w:p>
    <w:p w:rsidR="007F125B" w:rsidRDefault="007F125B" w:rsidP="007F125B">
      <w:pPr>
        <w:jc w:val="both"/>
        <w:rPr>
          <w:sz w:val="22"/>
          <w:szCs w:val="22"/>
          <w:lang w:val="es-MX"/>
        </w:rPr>
      </w:pPr>
      <w:r>
        <w:rPr>
          <w:sz w:val="22"/>
          <w:szCs w:val="22"/>
          <w:lang w:val="es-MX"/>
        </w:rPr>
        <w:t>No hay.</w:t>
      </w:r>
    </w:p>
    <w:p w:rsidR="007F125B" w:rsidRDefault="007F125B" w:rsidP="007F125B">
      <w:pPr>
        <w:jc w:val="both"/>
        <w:rPr>
          <w:sz w:val="22"/>
          <w:szCs w:val="22"/>
          <w:lang w:val="es-MX"/>
        </w:rPr>
      </w:pPr>
    </w:p>
    <w:p w:rsidR="007F125B" w:rsidRDefault="007F125B" w:rsidP="007F125B">
      <w:pPr>
        <w:jc w:val="both"/>
        <w:rPr>
          <w:sz w:val="22"/>
          <w:szCs w:val="22"/>
          <w:lang w:val="es-MX"/>
        </w:rPr>
      </w:pPr>
      <w:r w:rsidRPr="003577A3">
        <w:rPr>
          <w:b/>
          <w:sz w:val="22"/>
          <w:szCs w:val="22"/>
          <w:lang w:val="es-MX"/>
        </w:rPr>
        <w:t xml:space="preserve">ARTÍCULO </w:t>
      </w:r>
      <w:r>
        <w:rPr>
          <w:b/>
          <w:sz w:val="22"/>
          <w:szCs w:val="22"/>
          <w:lang w:val="es-MX"/>
        </w:rPr>
        <w:t xml:space="preserve">CUARTO: </w:t>
      </w:r>
      <w:r>
        <w:rPr>
          <w:sz w:val="22"/>
          <w:szCs w:val="22"/>
          <w:lang w:val="es-MX"/>
        </w:rPr>
        <w:t>CRÉDITOS</w:t>
      </w:r>
    </w:p>
    <w:p w:rsidR="007F125B" w:rsidRDefault="007F125B" w:rsidP="007F125B">
      <w:pPr>
        <w:jc w:val="both"/>
        <w:rPr>
          <w:sz w:val="22"/>
          <w:szCs w:val="22"/>
          <w:lang w:val="es-MX"/>
        </w:rPr>
      </w:pPr>
    </w:p>
    <w:p w:rsidR="007F125B" w:rsidRDefault="007F125B" w:rsidP="007F125B">
      <w:pPr>
        <w:jc w:val="both"/>
        <w:rPr>
          <w:sz w:val="22"/>
          <w:szCs w:val="22"/>
          <w:lang w:val="es-MX"/>
        </w:rPr>
      </w:pPr>
      <w:r>
        <w:rPr>
          <w:sz w:val="22"/>
          <w:szCs w:val="22"/>
          <w:lang w:val="es-MX"/>
        </w:rPr>
        <w:t xml:space="preserve">Línea Abierta crédito fácil, por un monto de ¢1.000.000.00 a un plazo máximo de 36 meses y tasa de interés de acuerdo al plazo de cada giro. </w:t>
      </w:r>
    </w:p>
    <w:p w:rsidR="007F125B" w:rsidRDefault="007F125B" w:rsidP="007F125B">
      <w:pPr>
        <w:jc w:val="both"/>
        <w:rPr>
          <w:sz w:val="22"/>
          <w:szCs w:val="22"/>
          <w:lang w:val="es-MX"/>
        </w:rPr>
      </w:pPr>
    </w:p>
    <w:p w:rsidR="007F125B" w:rsidRDefault="007F125B" w:rsidP="007F125B">
      <w:pPr>
        <w:jc w:val="both"/>
        <w:rPr>
          <w:b/>
          <w:bCs/>
          <w:i/>
          <w:iCs/>
          <w:sz w:val="22"/>
          <w:szCs w:val="22"/>
          <w:lang w:val="es-MX"/>
        </w:rPr>
      </w:pPr>
      <w:r w:rsidRPr="00850155">
        <w:rPr>
          <w:b/>
          <w:bCs/>
          <w:i/>
          <w:iCs/>
          <w:sz w:val="22"/>
          <w:szCs w:val="22"/>
          <w:lang w:val="es-MX"/>
        </w:rPr>
        <w:t>Acuerdo 0</w:t>
      </w:r>
      <w:r>
        <w:rPr>
          <w:b/>
          <w:bCs/>
          <w:i/>
          <w:iCs/>
          <w:sz w:val="22"/>
          <w:szCs w:val="22"/>
          <w:lang w:val="es-MX"/>
        </w:rPr>
        <w:t>3</w:t>
      </w:r>
      <w:r w:rsidRPr="00850155">
        <w:rPr>
          <w:b/>
          <w:bCs/>
          <w:i/>
          <w:iCs/>
          <w:sz w:val="22"/>
          <w:szCs w:val="22"/>
          <w:lang w:val="es-MX"/>
        </w:rPr>
        <w:t>-</w:t>
      </w:r>
      <w:r>
        <w:rPr>
          <w:b/>
          <w:bCs/>
          <w:i/>
          <w:iCs/>
          <w:sz w:val="22"/>
          <w:szCs w:val="22"/>
          <w:lang w:val="es-MX"/>
        </w:rPr>
        <w:t>13: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a un  plazo máximo de 36 meses, y tasa de interés de acuerdo al plazo de cada giro. </w:t>
      </w:r>
    </w:p>
    <w:p w:rsidR="007F125B" w:rsidRDefault="007F125B" w:rsidP="007F125B">
      <w:pPr>
        <w:jc w:val="both"/>
        <w:rPr>
          <w:sz w:val="22"/>
          <w:szCs w:val="22"/>
          <w:lang w:val="es-MX"/>
        </w:rPr>
      </w:pPr>
    </w:p>
    <w:p w:rsidR="007F125B" w:rsidRPr="00C827EA" w:rsidRDefault="007F125B" w:rsidP="007F125B">
      <w:pPr>
        <w:jc w:val="both"/>
        <w:rPr>
          <w:bCs/>
          <w:iCs/>
          <w:sz w:val="22"/>
          <w:szCs w:val="22"/>
          <w:lang w:val="es-MX"/>
        </w:rPr>
      </w:pPr>
      <w:r w:rsidRPr="0014415B">
        <w:rPr>
          <w:b/>
          <w:sz w:val="22"/>
          <w:szCs w:val="22"/>
          <w:lang w:val="es-MX"/>
        </w:rPr>
        <w:lastRenderedPageBreak/>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7F125B" w:rsidRDefault="007F125B" w:rsidP="007F125B">
      <w:pPr>
        <w:jc w:val="both"/>
        <w:rPr>
          <w:sz w:val="22"/>
          <w:szCs w:val="22"/>
          <w:lang w:val="es-MX"/>
        </w:rPr>
      </w:pPr>
    </w:p>
    <w:p w:rsidR="007F125B" w:rsidRDefault="007F125B" w:rsidP="007F125B">
      <w:pPr>
        <w:jc w:val="both"/>
        <w:rPr>
          <w:sz w:val="22"/>
          <w:szCs w:val="22"/>
          <w:lang w:val="es-MX"/>
        </w:rPr>
      </w:pPr>
      <w:r w:rsidRPr="00367350">
        <w:rPr>
          <w:sz w:val="22"/>
          <w:szCs w:val="22"/>
          <w:lang w:val="es-MX"/>
        </w:rPr>
        <w:t>Sub</w:t>
      </w:r>
      <w:r>
        <w:rPr>
          <w:sz w:val="22"/>
          <w:szCs w:val="22"/>
          <w:lang w:val="es-MX"/>
        </w:rPr>
        <w:t xml:space="preserve">sidio por fallecimiento de su madre, </w:t>
      </w:r>
      <w:r w:rsidRPr="00367350">
        <w:rPr>
          <w:sz w:val="22"/>
          <w:szCs w:val="22"/>
          <w:lang w:val="es-MX"/>
        </w:rPr>
        <w:t>por un monto de ¢</w:t>
      </w:r>
      <w:r>
        <w:rPr>
          <w:sz w:val="22"/>
          <w:szCs w:val="22"/>
          <w:lang w:val="es-MX"/>
        </w:rPr>
        <w:t>22</w:t>
      </w:r>
      <w:r w:rsidRPr="00367350">
        <w:rPr>
          <w:sz w:val="22"/>
          <w:szCs w:val="22"/>
          <w:lang w:val="es-MX"/>
        </w:rPr>
        <w:t>0.000.00</w:t>
      </w:r>
    </w:p>
    <w:p w:rsidR="007F125B" w:rsidRDefault="007F125B" w:rsidP="007F125B">
      <w:pPr>
        <w:jc w:val="both"/>
        <w:rPr>
          <w:b/>
          <w:i/>
          <w:sz w:val="22"/>
          <w:szCs w:val="22"/>
          <w:lang w:val="es-MX"/>
        </w:rPr>
      </w:pPr>
    </w:p>
    <w:p w:rsidR="007F125B" w:rsidRDefault="007F125B" w:rsidP="007F125B">
      <w:pPr>
        <w:jc w:val="both"/>
        <w:rPr>
          <w:b/>
          <w:i/>
          <w:sz w:val="22"/>
          <w:szCs w:val="22"/>
          <w:lang w:val="es-MX"/>
        </w:rPr>
      </w:pPr>
      <w:r w:rsidRPr="00DD50B7">
        <w:rPr>
          <w:b/>
          <w:i/>
          <w:sz w:val="22"/>
          <w:szCs w:val="22"/>
          <w:lang w:val="es-MX"/>
        </w:rPr>
        <w:t>Acuerdo 0</w:t>
      </w:r>
      <w:r>
        <w:rPr>
          <w:b/>
          <w:i/>
          <w:sz w:val="22"/>
          <w:szCs w:val="22"/>
          <w:lang w:val="es-MX"/>
        </w:rPr>
        <w:t>4</w:t>
      </w:r>
      <w:r w:rsidRPr="00DD50B7">
        <w:rPr>
          <w:b/>
          <w:i/>
          <w:sz w:val="22"/>
          <w:szCs w:val="22"/>
          <w:lang w:val="es-MX"/>
        </w:rPr>
        <w:t>-</w:t>
      </w:r>
      <w:r>
        <w:rPr>
          <w:b/>
          <w:i/>
          <w:sz w:val="22"/>
          <w:szCs w:val="22"/>
          <w:lang w:val="es-MX"/>
        </w:rPr>
        <w:t>13: Se aprueba</w:t>
      </w:r>
      <w:r w:rsidRPr="00DD50B7">
        <w:rPr>
          <w:b/>
          <w:i/>
          <w:sz w:val="22"/>
          <w:szCs w:val="22"/>
          <w:lang w:val="es-MX"/>
        </w:rPr>
        <w:t xml:space="preserve"> la solicitud de subsidio por un monto de ¢</w:t>
      </w:r>
      <w:r>
        <w:rPr>
          <w:b/>
          <w:i/>
          <w:sz w:val="22"/>
          <w:szCs w:val="22"/>
          <w:lang w:val="es-MX"/>
        </w:rPr>
        <w:t xml:space="preserve">220.000.00 a </w:t>
      </w:r>
      <w:r w:rsidRPr="00DD50B7">
        <w:rPr>
          <w:b/>
          <w:i/>
          <w:sz w:val="22"/>
          <w:szCs w:val="22"/>
          <w:lang w:val="es-MX"/>
        </w:rPr>
        <w:t>l</w:t>
      </w:r>
      <w:r>
        <w:rPr>
          <w:b/>
          <w:i/>
          <w:sz w:val="22"/>
          <w:szCs w:val="22"/>
          <w:lang w:val="es-MX"/>
        </w:rPr>
        <w:t xml:space="preserve">a </w:t>
      </w:r>
      <w:r w:rsidRPr="00DD50B7">
        <w:rPr>
          <w:b/>
          <w:i/>
          <w:sz w:val="22"/>
          <w:szCs w:val="22"/>
          <w:lang w:val="es-MX"/>
        </w:rPr>
        <w:t>colegiad</w:t>
      </w:r>
      <w:r>
        <w:rPr>
          <w:b/>
          <w:i/>
          <w:sz w:val="22"/>
          <w:szCs w:val="22"/>
          <w:lang w:val="es-MX"/>
        </w:rPr>
        <w:t xml:space="preserve">a, por el fallecimiento de su madre. </w:t>
      </w:r>
      <w:r w:rsidRPr="00DD50B7">
        <w:rPr>
          <w:b/>
          <w:i/>
          <w:sz w:val="22"/>
          <w:szCs w:val="22"/>
          <w:lang w:val="es-MX"/>
        </w:rPr>
        <w:t>Cumple con lo establecido en los artículos 18 y 21 del Estatuto</w:t>
      </w:r>
      <w:r w:rsidRPr="00DD50B7">
        <w:rPr>
          <w:b/>
        </w:rPr>
        <w:t xml:space="preserve"> </w:t>
      </w:r>
      <w:r w:rsidRPr="00DD50B7">
        <w:rPr>
          <w:b/>
          <w:i/>
          <w:sz w:val="22"/>
          <w:szCs w:val="22"/>
          <w:lang w:val="es-MX"/>
        </w:rPr>
        <w:t xml:space="preserve">y de acuerdo con la recomendación técnica de la Administradora. </w:t>
      </w:r>
    </w:p>
    <w:p w:rsidR="007F125B" w:rsidRDefault="007F125B" w:rsidP="007F125B">
      <w:pPr>
        <w:jc w:val="both"/>
        <w:rPr>
          <w:b/>
          <w:i/>
          <w:sz w:val="22"/>
          <w:szCs w:val="22"/>
          <w:lang w:val="es-MX"/>
        </w:rPr>
      </w:pPr>
    </w:p>
    <w:p w:rsidR="007F125B" w:rsidRDefault="007F125B" w:rsidP="007F125B">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7F125B" w:rsidRDefault="007F125B" w:rsidP="007F125B">
      <w:pPr>
        <w:jc w:val="both"/>
        <w:rPr>
          <w:sz w:val="22"/>
          <w:szCs w:val="22"/>
          <w:lang w:val="es-MX"/>
        </w:rPr>
      </w:pPr>
    </w:p>
    <w:p w:rsidR="007F125B" w:rsidRDefault="007F125B" w:rsidP="007F125B">
      <w:pPr>
        <w:jc w:val="both"/>
        <w:rPr>
          <w:sz w:val="22"/>
          <w:szCs w:val="22"/>
          <w:lang w:val="es-MX"/>
        </w:rPr>
      </w:pPr>
      <w:r>
        <w:rPr>
          <w:sz w:val="22"/>
          <w:szCs w:val="22"/>
          <w:lang w:val="es-MX"/>
        </w:rPr>
        <w:t xml:space="preserve">Correo electrónico del colegiado, solicitando ampliar el plazo del arreglo de pago de su operación de crédito, debido a una emergencia de salud de su hija.  </w:t>
      </w:r>
    </w:p>
    <w:p w:rsidR="007F125B" w:rsidRDefault="007F125B" w:rsidP="007F125B">
      <w:pPr>
        <w:jc w:val="both"/>
        <w:rPr>
          <w:sz w:val="22"/>
          <w:szCs w:val="22"/>
          <w:lang w:val="es-MX"/>
        </w:rPr>
      </w:pPr>
    </w:p>
    <w:p w:rsidR="007F125B" w:rsidRDefault="007F125B" w:rsidP="007F125B">
      <w:pPr>
        <w:jc w:val="both"/>
        <w:rPr>
          <w:sz w:val="22"/>
          <w:szCs w:val="22"/>
          <w:lang w:val="es-MX"/>
        </w:rPr>
      </w:pPr>
      <w:r w:rsidRPr="00DD50B7">
        <w:rPr>
          <w:b/>
          <w:i/>
          <w:sz w:val="22"/>
          <w:szCs w:val="22"/>
          <w:lang w:val="es-MX"/>
        </w:rPr>
        <w:t>Acuerdo 0</w:t>
      </w:r>
      <w:r>
        <w:rPr>
          <w:b/>
          <w:i/>
          <w:sz w:val="22"/>
          <w:szCs w:val="22"/>
          <w:lang w:val="es-MX"/>
        </w:rPr>
        <w:t>5</w:t>
      </w:r>
      <w:r w:rsidRPr="00DD50B7">
        <w:rPr>
          <w:b/>
          <w:i/>
          <w:sz w:val="22"/>
          <w:szCs w:val="22"/>
          <w:lang w:val="es-MX"/>
        </w:rPr>
        <w:t>-</w:t>
      </w:r>
      <w:r>
        <w:rPr>
          <w:b/>
          <w:i/>
          <w:sz w:val="22"/>
          <w:szCs w:val="22"/>
          <w:lang w:val="es-MX"/>
        </w:rPr>
        <w:t>13: Se conoce la comunicación del colegiado, enviada el lunes 9 de abril y dado que el caso es una situación extrema, se acuerda extenderle el plazo para el pago del crédito a la fecha solicitada por el colegiado, es decir, viernes 13 de abril.</w:t>
      </w:r>
    </w:p>
    <w:p w:rsidR="007F125B" w:rsidRDefault="007F125B" w:rsidP="007F125B">
      <w:pPr>
        <w:jc w:val="both"/>
        <w:rPr>
          <w:b/>
          <w:sz w:val="22"/>
          <w:szCs w:val="22"/>
          <w:lang w:val="es-MX"/>
        </w:rPr>
      </w:pPr>
    </w:p>
    <w:p w:rsidR="007F125B" w:rsidRDefault="007F125B" w:rsidP="007F125B">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7F125B" w:rsidRDefault="007F125B" w:rsidP="007F125B">
      <w:pPr>
        <w:jc w:val="both"/>
        <w:rPr>
          <w:sz w:val="22"/>
          <w:szCs w:val="22"/>
          <w:lang w:val="es-MX"/>
        </w:rPr>
      </w:pPr>
      <w:r>
        <w:rPr>
          <w:sz w:val="22"/>
          <w:szCs w:val="22"/>
          <w:lang w:val="es-MX"/>
        </w:rPr>
        <w:t>No hay.</w:t>
      </w:r>
    </w:p>
    <w:p w:rsidR="007F125B" w:rsidRDefault="007F125B" w:rsidP="007F125B">
      <w:pPr>
        <w:jc w:val="both"/>
        <w:rPr>
          <w:b/>
          <w:sz w:val="22"/>
          <w:szCs w:val="22"/>
          <w:lang w:val="es-MX"/>
        </w:rPr>
      </w:pPr>
    </w:p>
    <w:p w:rsidR="007F125B" w:rsidRDefault="007F125B" w:rsidP="007F125B">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7F125B" w:rsidRDefault="007F125B" w:rsidP="007F125B">
      <w:pPr>
        <w:jc w:val="both"/>
        <w:rPr>
          <w:sz w:val="22"/>
          <w:szCs w:val="22"/>
          <w:lang w:val="es-MX"/>
        </w:rPr>
      </w:pPr>
      <w:r>
        <w:rPr>
          <w:sz w:val="22"/>
          <w:szCs w:val="22"/>
          <w:lang w:val="es-MX"/>
        </w:rPr>
        <w:t>No hay.</w:t>
      </w:r>
    </w:p>
    <w:p w:rsidR="007F125B" w:rsidRDefault="007F125B" w:rsidP="007F125B">
      <w:pPr>
        <w:jc w:val="both"/>
        <w:rPr>
          <w:sz w:val="22"/>
          <w:szCs w:val="22"/>
          <w:lang w:val="es-MX"/>
        </w:rPr>
      </w:pPr>
    </w:p>
    <w:p w:rsidR="007F125B" w:rsidRDefault="007F125B" w:rsidP="007F125B">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7F125B" w:rsidRDefault="007F125B" w:rsidP="007F125B">
      <w:pPr>
        <w:jc w:val="both"/>
        <w:rPr>
          <w:sz w:val="22"/>
          <w:szCs w:val="22"/>
          <w:lang w:val="es-MX"/>
        </w:rPr>
      </w:pPr>
      <w:r>
        <w:rPr>
          <w:sz w:val="22"/>
          <w:szCs w:val="22"/>
          <w:lang w:val="es-MX"/>
        </w:rPr>
        <w:t>No hay.</w:t>
      </w:r>
    </w:p>
    <w:p w:rsidR="007F125B" w:rsidRDefault="007F125B" w:rsidP="007F125B">
      <w:pPr>
        <w:jc w:val="both"/>
        <w:rPr>
          <w:sz w:val="22"/>
          <w:szCs w:val="22"/>
          <w:lang w:val="es-MX"/>
        </w:rPr>
      </w:pPr>
    </w:p>
    <w:p w:rsidR="007F125B" w:rsidRDefault="007F125B" w:rsidP="007F125B">
      <w:pPr>
        <w:jc w:val="both"/>
        <w:rPr>
          <w:sz w:val="22"/>
          <w:szCs w:val="22"/>
          <w:lang w:val="es-MX"/>
        </w:rPr>
      </w:pPr>
    </w:p>
    <w:p w:rsidR="007F125B" w:rsidRDefault="007F125B" w:rsidP="007F125B">
      <w:pPr>
        <w:jc w:val="both"/>
        <w:rPr>
          <w:sz w:val="22"/>
          <w:szCs w:val="22"/>
          <w:lang w:val="es-MX"/>
        </w:rPr>
      </w:pPr>
    </w:p>
    <w:p w:rsidR="007F125B" w:rsidRDefault="007F125B" w:rsidP="007F125B">
      <w:pPr>
        <w:jc w:val="both"/>
        <w:rPr>
          <w:sz w:val="22"/>
          <w:szCs w:val="22"/>
          <w:lang w:val="es-MX"/>
        </w:rPr>
      </w:pPr>
    </w:p>
    <w:p w:rsidR="007F125B" w:rsidRDefault="007F125B" w:rsidP="007F125B">
      <w:pPr>
        <w:jc w:val="both"/>
        <w:rPr>
          <w:sz w:val="22"/>
          <w:szCs w:val="22"/>
          <w:lang w:val="es-MX"/>
        </w:rPr>
      </w:pPr>
      <w:r>
        <w:rPr>
          <w:sz w:val="22"/>
          <w:szCs w:val="22"/>
          <w:lang w:val="es-MX"/>
        </w:rPr>
        <w:t>Se levanta la sesión a las veinte horas con diez minutos.</w:t>
      </w:r>
    </w:p>
    <w:p w:rsidR="007F125B" w:rsidRDefault="007F125B" w:rsidP="007F125B">
      <w:pPr>
        <w:jc w:val="both"/>
        <w:rPr>
          <w:sz w:val="22"/>
          <w:szCs w:val="22"/>
          <w:lang w:val="es-MX"/>
        </w:rPr>
      </w:pPr>
    </w:p>
    <w:p w:rsidR="007F125B" w:rsidRDefault="007F125B" w:rsidP="007F125B">
      <w:pPr>
        <w:jc w:val="both"/>
        <w:rPr>
          <w:sz w:val="22"/>
          <w:szCs w:val="22"/>
          <w:lang w:val="es-MX"/>
        </w:rPr>
      </w:pPr>
    </w:p>
    <w:p w:rsidR="007F125B" w:rsidRDefault="007F125B" w:rsidP="007F125B">
      <w:pPr>
        <w:jc w:val="center"/>
        <w:rPr>
          <w:sz w:val="22"/>
          <w:szCs w:val="22"/>
          <w:lang w:val="es-MX"/>
        </w:rPr>
      </w:pPr>
    </w:p>
    <w:p w:rsidR="007F125B" w:rsidRDefault="007F125B" w:rsidP="007F125B">
      <w:pPr>
        <w:jc w:val="center"/>
        <w:rPr>
          <w:sz w:val="22"/>
          <w:szCs w:val="22"/>
          <w:lang w:val="es-MX"/>
        </w:rPr>
      </w:pPr>
    </w:p>
    <w:p w:rsidR="007F125B" w:rsidRDefault="007F125B" w:rsidP="007F125B">
      <w:pPr>
        <w:jc w:val="center"/>
        <w:rPr>
          <w:sz w:val="22"/>
          <w:szCs w:val="22"/>
          <w:lang w:val="es-MX"/>
        </w:rPr>
      </w:pPr>
      <w:r>
        <w:rPr>
          <w:sz w:val="22"/>
          <w:szCs w:val="22"/>
          <w:lang w:val="es-MX"/>
        </w:rPr>
        <w:t>Beatriz Pérez Sánchez</w:t>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7F125B" w:rsidRDefault="007F125B" w:rsidP="007F125B">
      <w:pPr>
        <w:ind w:left="1416"/>
      </w:pPr>
      <w:r>
        <w:rPr>
          <w:sz w:val="22"/>
          <w:szCs w:val="22"/>
          <w:lang w:val="es-MX"/>
        </w:rPr>
        <w:t>Presidenta</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t xml:space="preserve">       </w:t>
      </w:r>
      <w:r w:rsidRPr="00FA20DB">
        <w:rPr>
          <w:sz w:val="22"/>
          <w:szCs w:val="22"/>
          <w:lang w:val="es-MX"/>
        </w:rPr>
        <w:t>Secretari</w:t>
      </w:r>
      <w:r>
        <w:rPr>
          <w:sz w:val="22"/>
          <w:szCs w:val="22"/>
          <w:lang w:val="es-MX"/>
        </w:rPr>
        <w:t xml:space="preserve">a </w:t>
      </w:r>
    </w:p>
    <w:p w:rsidR="007F125B" w:rsidRDefault="007F125B" w:rsidP="007F125B"/>
    <w:p w:rsidR="00185828" w:rsidRDefault="00185828"/>
    <w:sectPr w:rsidR="00185828" w:rsidSect="00B9718A">
      <w:pgSz w:w="12240" w:h="15840"/>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125B"/>
    <w:rsid w:val="00181E46"/>
    <w:rsid w:val="00185828"/>
    <w:rsid w:val="004141EB"/>
    <w:rsid w:val="007F125B"/>
    <w:rsid w:val="007F43C9"/>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25B"/>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460</Words>
  <Characters>2534</Characters>
  <Application>Microsoft Office Word</Application>
  <DocSecurity>0</DocSecurity>
  <Lines>21</Lines>
  <Paragraphs>5</Paragraphs>
  <ScaleCrop>false</ScaleCrop>
  <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2012-06-14T21:05:00Z</dcterms:created>
  <dcterms:modified xsi:type="dcterms:W3CDTF">2012-06-14T21:07:00Z</dcterms:modified>
</cp:coreProperties>
</file>